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55" w:rsidRPr="008613E6" w:rsidRDefault="00F7123C">
      <w:pPr>
        <w:rPr>
          <w:b/>
        </w:rPr>
      </w:pPr>
      <w:proofErr w:type="spellStart"/>
      <w:r w:rsidRPr="008613E6">
        <w:rPr>
          <w:b/>
        </w:rPr>
        <w:t>Хамидова</w:t>
      </w:r>
      <w:proofErr w:type="spellEnd"/>
      <w:r w:rsidRPr="008613E6">
        <w:rPr>
          <w:b/>
        </w:rPr>
        <w:t xml:space="preserve"> </w:t>
      </w:r>
      <w:proofErr w:type="spellStart"/>
      <w:r w:rsidRPr="008613E6">
        <w:rPr>
          <w:b/>
        </w:rPr>
        <w:t>Нигора</w:t>
      </w:r>
      <w:proofErr w:type="spellEnd"/>
      <w:r w:rsidRPr="008613E6">
        <w:rPr>
          <w:b/>
        </w:rPr>
        <w:t xml:space="preserve"> </w:t>
      </w:r>
      <w:proofErr w:type="spellStart"/>
      <w:r w:rsidRPr="008613E6">
        <w:rPr>
          <w:b/>
        </w:rPr>
        <w:t>Содик</w:t>
      </w:r>
      <w:r w:rsidR="008F273E" w:rsidRPr="008613E6">
        <w:rPr>
          <w:b/>
        </w:rPr>
        <w:t>д</w:t>
      </w:r>
      <w:r w:rsidRPr="008613E6">
        <w:rPr>
          <w:b/>
        </w:rPr>
        <w:t>жоновна</w:t>
      </w:r>
      <w:proofErr w:type="spellEnd"/>
      <w:r w:rsidRPr="008613E6">
        <w:rPr>
          <w:b/>
        </w:rPr>
        <w:t xml:space="preserve"> </w:t>
      </w:r>
    </w:p>
    <w:p w:rsidR="00F7123C" w:rsidRDefault="00F7123C">
      <w:r>
        <w:t xml:space="preserve">Родилась 19 мая 1997 в </w:t>
      </w:r>
      <w:proofErr w:type="gramStart"/>
      <w:r>
        <w:t>г</w:t>
      </w:r>
      <w:proofErr w:type="gramEnd"/>
      <w:r>
        <w:t xml:space="preserve">. Душанбе, Таджикистан </w:t>
      </w:r>
    </w:p>
    <w:p w:rsidR="00F7123C" w:rsidRDefault="00F7123C">
      <w:r>
        <w:t>Образование:</w:t>
      </w:r>
    </w:p>
    <w:p w:rsidR="00F7123C" w:rsidRDefault="00F7123C">
      <w:r>
        <w:t>2003</w:t>
      </w:r>
      <w:r w:rsidRPr="00F7123C">
        <w:t>–</w:t>
      </w:r>
      <w:r>
        <w:t xml:space="preserve">2009 гг. </w:t>
      </w:r>
      <w:r w:rsidRPr="00F7123C">
        <w:t>—</w:t>
      </w:r>
      <w:r>
        <w:t xml:space="preserve"> </w:t>
      </w:r>
      <w:r w:rsidRPr="00F7123C">
        <w:t>Средняя общеобразовательная школа № 6</w:t>
      </w:r>
      <w:r>
        <w:t xml:space="preserve"> Министерства Обороны Российской Федерации в Таджикистане.</w:t>
      </w:r>
    </w:p>
    <w:p w:rsidR="00F7123C" w:rsidRDefault="00F7123C">
      <w:r>
        <w:t>2009</w:t>
      </w:r>
      <w:r w:rsidRPr="00F7123C">
        <w:t>–</w:t>
      </w:r>
      <w:r>
        <w:t>2014 гг.</w:t>
      </w:r>
      <w:r w:rsidRPr="00F7123C">
        <w:t xml:space="preserve"> —ГБОУ Школа №39 Невского района</w:t>
      </w:r>
      <w:r>
        <w:t>, Санкт-Петербург.</w:t>
      </w:r>
    </w:p>
    <w:p w:rsidR="00F7123C" w:rsidRDefault="00F7123C">
      <w:r w:rsidRPr="00F7123C">
        <w:t>2014–201</w:t>
      </w:r>
      <w:r>
        <w:t>8 </w:t>
      </w:r>
      <w:r w:rsidRPr="00F7123C">
        <w:t>гг. — Санкт-Петербургский государственный университет, Восточный факультет (бакалавриат). Тема ВКР:</w:t>
      </w:r>
      <w:r>
        <w:t xml:space="preserve"> </w:t>
      </w:r>
      <w:r w:rsidR="0067000A">
        <w:t>«</w:t>
      </w:r>
      <w:r w:rsidR="0067000A" w:rsidRPr="0067000A">
        <w:t>Особенности построения арабских толковых словарей из рукописного собрания Восточного отдела Научной библиотеки им. М. Горького</w:t>
      </w:r>
      <w:r w:rsidR="0067000A">
        <w:t>»</w:t>
      </w:r>
    </w:p>
    <w:p w:rsidR="00F7123C" w:rsidRDefault="00F7123C" w:rsidP="00F7123C">
      <w:r w:rsidRPr="00F7123C">
        <w:t>201</w:t>
      </w:r>
      <w:r>
        <w:t>8</w:t>
      </w:r>
      <w:r w:rsidRPr="00F7123C">
        <w:t>–20</w:t>
      </w:r>
      <w:r>
        <w:t>20 </w:t>
      </w:r>
      <w:r w:rsidRPr="00F7123C">
        <w:t>гг. — Санкт-Петербургский государственный университет, Восточный факультет (</w:t>
      </w:r>
      <w:r>
        <w:t>магистратура</w:t>
      </w:r>
      <w:r w:rsidRPr="00F7123C">
        <w:t>). Тема ВКР:</w:t>
      </w:r>
      <w:r>
        <w:t xml:space="preserve"> </w:t>
      </w:r>
      <w:r w:rsidR="0067000A">
        <w:t>«</w:t>
      </w:r>
      <w:r w:rsidR="0067000A" w:rsidRPr="0067000A">
        <w:t>Экономические связи ССАГПЗ в условиях конфликта его участников с Катаром</w:t>
      </w:r>
      <w:r w:rsidR="0067000A">
        <w:t>»</w:t>
      </w:r>
    </w:p>
    <w:p w:rsidR="00F7123C" w:rsidRDefault="00F7123C"/>
    <w:p w:rsidR="00F7123C" w:rsidRDefault="0067000A">
      <w:r w:rsidRPr="0067000A">
        <w:t>Сфера научных интересов:</w:t>
      </w:r>
      <w:r>
        <w:t xml:space="preserve"> Йемен, средневековый </w:t>
      </w:r>
      <w:proofErr w:type="spellStart"/>
      <w:r>
        <w:t>Хадрамаут</w:t>
      </w:r>
      <w:proofErr w:type="spellEnd"/>
      <w:r>
        <w:t xml:space="preserve">, историография </w:t>
      </w:r>
    </w:p>
    <w:p w:rsidR="00F7123C" w:rsidRDefault="00F7123C">
      <w:r>
        <w:t xml:space="preserve">Аспирантура </w:t>
      </w:r>
      <w:r w:rsidR="0067000A" w:rsidRPr="0067000A">
        <w:t>202</w:t>
      </w:r>
      <w:r w:rsidR="0067000A">
        <w:t>2</w:t>
      </w:r>
      <w:r w:rsidR="0067000A" w:rsidRPr="0067000A">
        <w:t>–202</w:t>
      </w:r>
      <w:r w:rsidR="0067000A">
        <w:t>5</w:t>
      </w:r>
      <w:r w:rsidR="0067000A" w:rsidRPr="0067000A">
        <w:t xml:space="preserve"> гг., очная форма, Отдел</w:t>
      </w:r>
      <w:r w:rsidR="0067000A">
        <w:t xml:space="preserve"> Ближнего и Среднего Востока</w:t>
      </w:r>
    </w:p>
    <w:p w:rsidR="0067000A" w:rsidRDefault="0067000A">
      <w:r>
        <w:t>Научный руководитель: д.и.н. Французов Сергей Алексеевич</w:t>
      </w:r>
    </w:p>
    <w:p w:rsidR="00397A7E" w:rsidRDefault="00397A7E"/>
    <w:p w:rsidR="00397A7E" w:rsidRDefault="00397A7E"/>
    <w:p w:rsidR="00397A7E" w:rsidRDefault="00A76080" w:rsidP="00397A7E">
      <w:r>
        <w:t>Статьи:</w:t>
      </w:r>
    </w:p>
    <w:p w:rsidR="00397A7E" w:rsidRDefault="00397A7E" w:rsidP="00A76080">
      <w:pPr>
        <w:pStyle w:val="a3"/>
        <w:numPr>
          <w:ilvl w:val="0"/>
          <w:numId w:val="1"/>
        </w:numPr>
      </w:pPr>
      <w:proofErr w:type="spellStart"/>
      <w:r>
        <w:t>Хамидова</w:t>
      </w:r>
      <w:proofErr w:type="spellEnd"/>
      <w:r>
        <w:t xml:space="preserve"> Н.С. XLVI Ежегодная сессия петербургских арабистов «300 лет российской науке: арабисты и их призвание» (Санкт-Петербург, 8 и10 апреля 2024 г.) // Письменные памятники Востока. 2024. Т. 21. </w:t>
      </w:r>
      <w:proofErr w:type="spellStart"/>
      <w:r>
        <w:t>No</w:t>
      </w:r>
      <w:proofErr w:type="spellEnd"/>
      <w:r>
        <w:t xml:space="preserve"> 2 (</w:t>
      </w:r>
      <w:proofErr w:type="spellStart"/>
      <w:r>
        <w:t>вып</w:t>
      </w:r>
      <w:proofErr w:type="spellEnd"/>
      <w:r>
        <w:t xml:space="preserve">. 57). С. 115–120. </w:t>
      </w:r>
    </w:p>
    <w:p w:rsidR="00397A7E" w:rsidRDefault="00397A7E" w:rsidP="00A76080">
      <w:pPr>
        <w:pStyle w:val="a3"/>
        <w:numPr>
          <w:ilvl w:val="0"/>
          <w:numId w:val="1"/>
        </w:numPr>
      </w:pPr>
      <w:proofErr w:type="spellStart"/>
      <w:r>
        <w:t>Хамидова</w:t>
      </w:r>
      <w:proofErr w:type="spellEnd"/>
      <w:r>
        <w:t xml:space="preserve"> Н.С. «История» </w:t>
      </w:r>
      <w:proofErr w:type="spellStart"/>
      <w:r>
        <w:t>Шанбала</w:t>
      </w:r>
      <w:proofErr w:type="spellEnd"/>
      <w:r>
        <w:t xml:space="preserve"> как старейший памятник историографии </w:t>
      </w:r>
      <w:proofErr w:type="spellStart"/>
      <w:r>
        <w:t>Хадрамаута</w:t>
      </w:r>
      <w:proofErr w:type="spellEnd"/>
      <w:r w:rsidR="005B41B3">
        <w:t xml:space="preserve"> //</w:t>
      </w:r>
      <w:r>
        <w:t xml:space="preserve"> Ориенталистика. 2023; 6(5): 795-806.</w:t>
      </w:r>
    </w:p>
    <w:p w:rsidR="005B41B3" w:rsidRDefault="005B41B3" w:rsidP="00A76080">
      <w:pPr>
        <w:pStyle w:val="a3"/>
        <w:numPr>
          <w:ilvl w:val="0"/>
          <w:numId w:val="1"/>
        </w:numPr>
      </w:pPr>
      <w:proofErr w:type="spellStart"/>
      <w:r>
        <w:t>Хамидова</w:t>
      </w:r>
      <w:proofErr w:type="spellEnd"/>
      <w:r>
        <w:t xml:space="preserve"> Н.С. </w:t>
      </w:r>
      <w:r w:rsidRPr="00164535">
        <w:t xml:space="preserve">Списки </w:t>
      </w:r>
      <w:r>
        <w:t>«</w:t>
      </w:r>
      <w:proofErr w:type="spellStart"/>
      <w:r>
        <w:t>Тадж</w:t>
      </w:r>
      <w:proofErr w:type="spellEnd"/>
      <w:r>
        <w:t xml:space="preserve"> </w:t>
      </w:r>
      <w:proofErr w:type="spellStart"/>
      <w:r>
        <w:t>ал-люга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сихах</w:t>
      </w:r>
      <w:proofErr w:type="spellEnd"/>
      <w:r>
        <w:t xml:space="preserve"> </w:t>
      </w:r>
      <w:proofErr w:type="spellStart"/>
      <w:r>
        <w:t>ал-арабийя</w:t>
      </w:r>
      <w:proofErr w:type="spellEnd"/>
      <w:r>
        <w:t xml:space="preserve">» Исмаила </w:t>
      </w:r>
      <w:proofErr w:type="spellStart"/>
      <w:r>
        <w:t>аль-Джаухари</w:t>
      </w:r>
      <w:proofErr w:type="spellEnd"/>
      <w:r>
        <w:t xml:space="preserve"> </w:t>
      </w:r>
      <w:r w:rsidRPr="00164535">
        <w:t>в рукописном собрании Восточного отдела библиотеки им. М. Горького СПбГУ</w:t>
      </w:r>
      <w:r>
        <w:t xml:space="preserve"> // Труды Института Востоковедения РАН. Вып.18: Арабская филология: традиции и современность / Отв. Ред. Э.А. </w:t>
      </w:r>
      <w:proofErr w:type="spellStart"/>
      <w:r>
        <w:t>Али-задэ</w:t>
      </w:r>
      <w:proofErr w:type="spellEnd"/>
      <w:r>
        <w:t xml:space="preserve"> – М.: ИВ РВН, 2018. </w:t>
      </w:r>
      <w:r w:rsidR="00A76080">
        <w:t>С. 301-305.</w:t>
      </w:r>
      <w:r>
        <w:t xml:space="preserve"> </w:t>
      </w:r>
    </w:p>
    <w:p w:rsidR="006853E7" w:rsidRDefault="006853E7" w:rsidP="00397A7E">
      <w:r>
        <w:t xml:space="preserve">Доклады: </w:t>
      </w:r>
    </w:p>
    <w:p w:rsidR="003A542C" w:rsidRDefault="003A542C" w:rsidP="00A76080">
      <w:pPr>
        <w:pStyle w:val="a3"/>
        <w:numPr>
          <w:ilvl w:val="0"/>
          <w:numId w:val="2"/>
        </w:numPr>
      </w:pPr>
      <w:r>
        <w:lastRenderedPageBreak/>
        <w:t xml:space="preserve">XLVI Ежегодная сессия петербургских арабистов «300 лет российской науке: арабисты и их призвание» ИВР РАН 8 и10 апреля 2024 г. Название доклада – Надгробия из </w:t>
      </w:r>
      <w:proofErr w:type="spellStart"/>
      <w:r>
        <w:t>К̣а̄рат</w:t>
      </w:r>
      <w:proofErr w:type="spellEnd"/>
      <w:r>
        <w:t xml:space="preserve"> </w:t>
      </w:r>
      <w:proofErr w:type="spellStart"/>
      <w:r>
        <w:t>ас̣-С̣ана̄хиджа</w:t>
      </w:r>
      <w:proofErr w:type="spellEnd"/>
      <w:r>
        <w:t xml:space="preserve"> как эпиграфические памятники позднесредневекового </w:t>
      </w:r>
      <w:proofErr w:type="spellStart"/>
      <w:r>
        <w:t>Хадрамаута</w:t>
      </w:r>
      <w:proofErr w:type="spellEnd"/>
      <w:r>
        <w:t>.</w:t>
      </w:r>
    </w:p>
    <w:p w:rsidR="003A542C" w:rsidRDefault="003A542C" w:rsidP="00A76080">
      <w:pPr>
        <w:pStyle w:val="a3"/>
        <w:numPr>
          <w:ilvl w:val="0"/>
          <w:numId w:val="2"/>
        </w:numPr>
      </w:pPr>
      <w:r>
        <w:t xml:space="preserve">«История» </w:t>
      </w:r>
      <w:proofErr w:type="spellStart"/>
      <w:r>
        <w:t>Шанбала</w:t>
      </w:r>
      <w:proofErr w:type="spellEnd"/>
      <w:r>
        <w:t xml:space="preserve"> как старейший памятник историографии </w:t>
      </w:r>
      <w:proofErr w:type="spellStart"/>
      <w:r>
        <w:t>Хадрамаута</w:t>
      </w:r>
      <w:proofErr w:type="spellEnd"/>
      <w:r>
        <w:t xml:space="preserve"> // XXXII Международный конгресс по источниковедению и историографии стран Азии и Африки: Россия и Восток. К 300-летию СПбГУ. 26–28 апреля 2023 г.: Материалы конгресса / Отв. ред.: Н. Н. Дьяков, А. О. Победоносцева Кая, П. И. </w:t>
      </w:r>
      <w:proofErr w:type="spellStart"/>
      <w:r>
        <w:t>Рысакова</w:t>
      </w:r>
      <w:proofErr w:type="spellEnd"/>
      <w:r>
        <w:t>. — СПб.: Изд-во РХГА, 2023. ― C.683-684.</w:t>
      </w:r>
    </w:p>
    <w:p w:rsidR="006853E7" w:rsidRDefault="006853E7" w:rsidP="00A76080">
      <w:pPr>
        <w:pStyle w:val="a3"/>
        <w:numPr>
          <w:ilvl w:val="0"/>
          <w:numId w:val="2"/>
        </w:numPr>
      </w:pPr>
      <w:r>
        <w:t xml:space="preserve">Ежегодная научная сессия ИВР РАН «Письменное наследие Востока как основа классического востоковедения» 4–6 декабря 2023 г. Название доклада – «История порта Аден» Ба </w:t>
      </w:r>
      <w:proofErr w:type="spellStart"/>
      <w:r>
        <w:t>Махрамы</w:t>
      </w:r>
      <w:proofErr w:type="spellEnd"/>
      <w:r>
        <w:t xml:space="preserve"> и ее значение в историографии Южной Аравии.</w:t>
      </w:r>
    </w:p>
    <w:p w:rsidR="006853E7" w:rsidRDefault="00164535" w:rsidP="00A76080">
      <w:pPr>
        <w:pStyle w:val="a3"/>
        <w:numPr>
          <w:ilvl w:val="0"/>
          <w:numId w:val="2"/>
        </w:numPr>
      </w:pPr>
      <w:r>
        <w:t>Вторая международная студенческая конференция EX ORIENTE LUX СПбГУ 20-21 октября 2017. Название доклада: «</w:t>
      </w:r>
      <w:r w:rsidRPr="00164535">
        <w:t>Списки “</w:t>
      </w:r>
      <w:proofErr w:type="spellStart"/>
      <w:r w:rsidRPr="00164535">
        <w:t>Tāğ</w:t>
      </w:r>
      <w:proofErr w:type="spellEnd"/>
      <w:r w:rsidRPr="00164535">
        <w:t xml:space="preserve"> </w:t>
      </w:r>
      <w:proofErr w:type="spellStart"/>
      <w:r w:rsidRPr="00164535">
        <w:t>al-luġa</w:t>
      </w:r>
      <w:proofErr w:type="spellEnd"/>
      <w:r w:rsidRPr="00164535">
        <w:t xml:space="preserve"> </w:t>
      </w:r>
      <w:proofErr w:type="spellStart"/>
      <w:r w:rsidRPr="00164535">
        <w:t>wa</w:t>
      </w:r>
      <w:proofErr w:type="spellEnd"/>
      <w:r w:rsidRPr="00164535">
        <w:t xml:space="preserve"> ṣiḥāḥ </w:t>
      </w:r>
      <w:proofErr w:type="spellStart"/>
      <w:r w:rsidRPr="00164535">
        <w:t>al-‘arabiyya</w:t>
      </w:r>
      <w:proofErr w:type="spellEnd"/>
      <w:r w:rsidRPr="00164535">
        <w:t xml:space="preserve">” </w:t>
      </w:r>
      <w:proofErr w:type="spellStart"/>
      <w:r w:rsidRPr="00164535">
        <w:t>al-Ğawharī</w:t>
      </w:r>
      <w:proofErr w:type="spellEnd"/>
      <w:r w:rsidRPr="00164535">
        <w:t xml:space="preserve"> в рукописном собрании Восточного отдела библиотеки им. М. Горького СПбГУ</w:t>
      </w:r>
      <w:r>
        <w:t>»</w:t>
      </w:r>
      <w:r w:rsidR="00A76080">
        <w:t>.</w:t>
      </w:r>
    </w:p>
    <w:p w:rsidR="006853E7" w:rsidRDefault="003A542C" w:rsidP="00A76080">
      <w:pPr>
        <w:pStyle w:val="a3"/>
        <w:numPr>
          <w:ilvl w:val="0"/>
          <w:numId w:val="2"/>
        </w:numPr>
      </w:pPr>
      <w:r>
        <w:t>XXIX Международный конгресс по источниковедению и</w:t>
      </w:r>
      <w:r w:rsidRPr="003A542C">
        <w:t xml:space="preserve"> </w:t>
      </w:r>
      <w:r>
        <w:t xml:space="preserve">историографии стран Азии и Африки </w:t>
      </w:r>
      <w:r w:rsidRPr="003A542C">
        <w:t>21–23 июня 2017 г</w:t>
      </w:r>
      <w:r>
        <w:t xml:space="preserve">. </w:t>
      </w:r>
      <w:r>
        <w:rPr>
          <w:lang w:bidi="ar-EG"/>
        </w:rPr>
        <w:t>Название доклада: «</w:t>
      </w:r>
      <w:r>
        <w:t>Особенности сочинения «</w:t>
      </w:r>
      <w:proofErr w:type="spellStart"/>
      <w:r>
        <w:t>Kitāb</w:t>
      </w:r>
      <w:proofErr w:type="spellEnd"/>
      <w:r>
        <w:t xml:space="preserve"> aṣ-ṣādiḥ </w:t>
      </w:r>
      <w:proofErr w:type="spellStart"/>
      <w:r>
        <w:t>wa-l-bāġim</w:t>
      </w:r>
      <w:proofErr w:type="spellEnd"/>
      <w:r>
        <w:t xml:space="preserve">» поэта </w:t>
      </w:r>
      <w:proofErr w:type="spellStart"/>
      <w:r>
        <w:t>Ibn</w:t>
      </w:r>
      <w:proofErr w:type="spellEnd"/>
      <w:r>
        <w:t xml:space="preserve"> </w:t>
      </w:r>
      <w:proofErr w:type="spellStart"/>
      <w:r>
        <w:t>al-Habbāryya</w:t>
      </w:r>
      <w:proofErr w:type="spellEnd"/>
      <w:r>
        <w:t xml:space="preserve"> в списках, хранящихся в рукописном собрании Восточного отдела Научной библиотеки СПбГУ».</w:t>
      </w:r>
    </w:p>
    <w:p w:rsidR="006853E7" w:rsidRDefault="006853E7" w:rsidP="00A76080">
      <w:pPr>
        <w:pStyle w:val="a3"/>
        <w:numPr>
          <w:ilvl w:val="0"/>
          <w:numId w:val="2"/>
        </w:numPr>
      </w:pPr>
      <w:r>
        <w:t>Конференция начинающих арабистов ИВР РАН 28—29 мая 2015 г. Название доклада: «</w:t>
      </w:r>
      <w:r w:rsidRPr="006853E7">
        <w:t>Исследования петербургских востоковедов по изучению арабских рукописей</w:t>
      </w:r>
      <w:r>
        <w:t>»</w:t>
      </w:r>
      <w:r w:rsidRPr="006853E7">
        <w:t>.</w:t>
      </w:r>
    </w:p>
    <w:sectPr w:rsidR="006853E7" w:rsidSect="0004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61D"/>
    <w:multiLevelType w:val="hybridMultilevel"/>
    <w:tmpl w:val="5A027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D112F"/>
    <w:multiLevelType w:val="hybridMultilevel"/>
    <w:tmpl w:val="E64E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1CB"/>
    <w:rsid w:val="00047E9A"/>
    <w:rsid w:val="00164535"/>
    <w:rsid w:val="002D31CB"/>
    <w:rsid w:val="00326A55"/>
    <w:rsid w:val="00397A7E"/>
    <w:rsid w:val="003A542C"/>
    <w:rsid w:val="0053556E"/>
    <w:rsid w:val="005B41B3"/>
    <w:rsid w:val="0067000A"/>
    <w:rsid w:val="006853E7"/>
    <w:rsid w:val="008613E6"/>
    <w:rsid w:val="008F273E"/>
    <w:rsid w:val="00A76080"/>
    <w:rsid w:val="00F236EC"/>
    <w:rsid w:val="00F7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8"/>
        <w:szCs w:val="28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852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65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2024-12-07T12:55:00Z</dcterms:created>
  <dcterms:modified xsi:type="dcterms:W3CDTF">2024-12-10T12:14:00Z</dcterms:modified>
</cp:coreProperties>
</file>